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FC" w:rsidRDefault="00202DFC" w:rsidP="00202DFC">
      <w:p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619250" cy="1889125"/>
            <wp:effectExtent l="0" t="0" r="0" b="0"/>
            <wp:docPr id="29" name="Picture 29" descr="WNS SJA50 Sight">
              <a:hlinkClick xmlns:a="http://schemas.openxmlformats.org/drawingml/2006/main" r:id="rId5" tooltip="&quot;WNS SJA50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NS SJA50 Sight">
                      <a:hlinkClick r:id="rId5" tooltip="&quot;WNS SJA50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40" cy="18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7" w:tooltip="WNS SJA50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WNS SJA50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Style w:val="price"/>
          <w:rFonts w:ascii="Verdana" w:hAnsi="Verdana"/>
          <w:b/>
          <w:bCs/>
          <w:color w:val="4A4A4A"/>
          <w:sz w:val="32"/>
          <w:szCs w:val="32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25.78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390650" cy="1622425"/>
            <wp:effectExtent l="0" t="0" r="0" b="0"/>
            <wp:docPr id="28" name="Picture 28" descr="Krossen Scorpion Sight">
              <a:hlinkClick xmlns:a="http://schemas.openxmlformats.org/drawingml/2006/main" r:id="rId8" tooltip="&quot;Krossen Scorpion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ossen Scorpion Sight">
                      <a:hlinkClick r:id="rId8" tooltip="&quot;Krossen Scorpion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5" cy="16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10" w:tooltip="Krossen Scorpion Sight" w:history="1">
        <w:proofErr w:type="spellStart"/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Krossen</w:t>
        </w:r>
        <w:proofErr w:type="spellEnd"/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 xml:space="preserve"> Scorpion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Style w:val="price"/>
          <w:rFonts w:ascii="Verdana" w:hAnsi="Verdana"/>
          <w:b/>
          <w:bCs/>
          <w:color w:val="4A4A4A"/>
          <w:sz w:val="32"/>
          <w:szCs w:val="32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26.02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438275" cy="1677988"/>
            <wp:effectExtent l="0" t="0" r="0" b="0"/>
            <wp:docPr id="27" name="Picture 27" descr="Cartel X-Pert Carbon Sight">
              <a:hlinkClick xmlns:a="http://schemas.openxmlformats.org/drawingml/2006/main" r:id="rId11" tooltip="&quot;Cartel X-Pert Carbon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el X-Pert Carbon Sight">
                      <a:hlinkClick r:id="rId11" tooltip="&quot;Cartel X-Pert Carbon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47392" cy="168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13" w:tooltip="Cartel X-Pert Carbon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Cartel X-Pert Carbon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ind w:left="300"/>
        <w:jc w:val="right"/>
        <w:rPr>
          <w:rFonts w:ascii="Verdana" w:hAnsi="Verdana"/>
          <w:color w:val="A0A0A0"/>
          <w:sz w:val="17"/>
          <w:szCs w:val="17"/>
        </w:rPr>
      </w:pP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£31.30</w:t>
      </w: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485900" cy="1733550"/>
            <wp:effectExtent l="0" t="0" r="0" b="0"/>
            <wp:docPr id="26" name="Picture 26" descr="Cartel Focus Premium Carbon Recurve Sight">
              <a:hlinkClick xmlns:a="http://schemas.openxmlformats.org/drawingml/2006/main" r:id="rId14" tooltip="&quot;Cartel Focus Premium Carbon Recurve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el Focus Premium Carbon Recurve Sight">
                      <a:hlinkClick r:id="rId14" tooltip="&quot;Cartel Focus Premium Carbon Recurve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07" cy="1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16" w:tooltip="Cartel Focus Premium Carbon Recurve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Cartel Focus Premium Carbon Recurve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Style w:val="price"/>
          <w:rFonts w:ascii="Verdana" w:hAnsi="Verdana"/>
          <w:b/>
          <w:bCs/>
          <w:color w:val="4A4A4A"/>
          <w:sz w:val="32"/>
          <w:szCs w:val="32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36.95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Style w:val="price"/>
          <w:rFonts w:ascii="Verdana" w:hAnsi="Verdana"/>
          <w:b/>
          <w:bCs/>
          <w:color w:val="4A4A4A"/>
          <w:sz w:val="32"/>
          <w:szCs w:val="32"/>
        </w:rPr>
      </w:pP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219200" cy="1422400"/>
            <wp:effectExtent l="0" t="0" r="0" b="6350"/>
            <wp:docPr id="25" name="Picture 25" descr="Avalon Tec One Recurve Target Sight">
              <a:hlinkClick xmlns:a="http://schemas.openxmlformats.org/drawingml/2006/main" r:id="rId17" tooltip="&quot;Avalon Tec One Recurve Target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valon Tec One Recurve Target Sight">
                      <a:hlinkClick r:id="rId17" tooltip="&quot;Avalon Tec One Recurve Target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63" cy="143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19" w:tooltip="Avalon Tec One Recurve Target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Avalon Tec One Recurve Target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58.01</w:t>
      </w:r>
    </w:p>
    <w:p w:rsidR="00202DFC" w:rsidRDefault="00202DFC" w:rsidP="00202DFC">
      <w:pPr>
        <w:ind w:left="300"/>
      </w:pPr>
      <w:r>
        <w:t> </w:t>
      </w:r>
      <w:hyperlink r:id="rId20" w:anchor="section-reviews" w:history="1">
        <w:r>
          <w:rPr>
            <w:rStyle w:val="Hyperlink"/>
            <w:color w:val="D14F37"/>
            <w:u w:val="none"/>
          </w:rPr>
          <w:t>14 R</w:t>
        </w:r>
        <w:bookmarkStart w:id="0" w:name="_GoBack"/>
        <w:bookmarkEnd w:id="0"/>
        <w:r>
          <w:rPr>
            <w:rStyle w:val="Hyperlink"/>
            <w:color w:val="D14F37"/>
            <w:u w:val="none"/>
          </w:rPr>
          <w:t>e</w:t>
        </w:r>
        <w:r>
          <w:rPr>
            <w:rStyle w:val="Hyperlink"/>
            <w:color w:val="D14F37"/>
            <w:u w:val="none"/>
          </w:rPr>
          <w:t>view(s)</w:t>
        </w:r>
      </w:hyperlink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543050" cy="1800225"/>
            <wp:effectExtent l="0" t="0" r="0" b="9525"/>
            <wp:docPr id="23" name="Picture 23" descr="SF Velocity Carbon Recurve Sight">
              <a:hlinkClick xmlns:a="http://schemas.openxmlformats.org/drawingml/2006/main" r:id="rId21" tooltip="&quot;SF Velocity Carbon Recurve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F Velocity Carbon Recurve Sight">
                      <a:hlinkClick r:id="rId21" tooltip="&quot;SF Velocity Carbon Recurve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33" cy="180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23" w:tooltip="SF Velocity Carbon Recurve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SF Velocity Carbon Recurve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58.45</w:t>
      </w: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600200" cy="1866900"/>
            <wp:effectExtent l="0" t="0" r="0" b="0"/>
            <wp:docPr id="18" name="Picture 18" descr="Soma Fivics FV-100 Recurve Target Sight">
              <a:hlinkClick xmlns:a="http://schemas.openxmlformats.org/drawingml/2006/main" r:id="rId24" tooltip="&quot;Soma Fivics FV-100 Recurve Target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ma Fivics FV-100 Recurve Target Sight">
                      <a:hlinkClick r:id="rId24" tooltip="&quot;Soma Fivics FV-100 Recurve Target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06" cy="187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26" w:tooltip="Soma Fivics FV-100 Recurve Target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 xml:space="preserve">Soma </w:t>
        </w:r>
        <w:proofErr w:type="spellStart"/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Fivics</w:t>
        </w:r>
        <w:proofErr w:type="spellEnd"/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 xml:space="preserve"> FV-100 Recurve Target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Style w:val="price"/>
          <w:rFonts w:ascii="Verdana" w:hAnsi="Verdana"/>
          <w:b/>
          <w:bCs/>
          <w:color w:val="4A4A4A"/>
          <w:sz w:val="32"/>
          <w:szCs w:val="32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60.00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543050" cy="1800225"/>
            <wp:effectExtent l="0" t="0" r="0" b="9525"/>
            <wp:docPr id="13" name="Picture 13" descr="Avalon Tec One Recurve Target Sight - New Model">
              <a:hlinkClick xmlns:a="http://schemas.openxmlformats.org/drawingml/2006/main" r:id="rId27" tooltip="&quot;Avalon Tec One Recurve Target Sight - New Mod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valon Tec One Recurve Target Sight - New Model">
                      <a:hlinkClick r:id="rId27" tooltip="&quot;Avalon Tec One Recurve Target Sight - New Mod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57" cy="18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29" w:tooltip="Avalon Tec One Recurve Target Sight - New Model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Avalon Tec One Recurve Target Sight - New Model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Style w:val="price"/>
          <w:rFonts w:ascii="Verdana" w:hAnsi="Verdana"/>
          <w:b/>
          <w:bCs/>
          <w:color w:val="4A4A4A"/>
          <w:sz w:val="32"/>
          <w:szCs w:val="32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62.20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476375" cy="1722438"/>
            <wp:effectExtent l="0" t="0" r="0" b="0"/>
            <wp:docPr id="12" name="Picture 12" descr="Cartel Spectra Carbon Sight - Black">
              <a:hlinkClick xmlns:a="http://schemas.openxmlformats.org/drawingml/2006/main" r:id="rId30" tooltip="&quot;Cartel Spectra Carbon Sight - 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el Spectra Carbon Sight - Black">
                      <a:hlinkClick r:id="rId30" tooltip="&quot;Cartel Spectra Carbon Sight - 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01" cy="17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32" w:tooltip="Cartel Spectra Carbon Sight - Black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Cartel Spectra Carbon Sight - Black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old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  <w:r>
        <w:rPr>
          <w:rStyle w:val="price"/>
          <w:rFonts w:ascii="Verdana" w:hAnsi="Verdana"/>
          <w:b/>
          <w:bCs/>
          <w:strike/>
          <w:color w:val="A0A0A0"/>
          <w:sz w:val="21"/>
          <w:szCs w:val="21"/>
        </w:rPr>
        <w:t>£102.31</w:t>
      </w:r>
    </w:p>
    <w:p w:rsidR="00202DFC" w:rsidRDefault="00202DFC" w:rsidP="00202DFC">
      <w:pPr>
        <w:pStyle w:val="special-price"/>
        <w:spacing w:before="0" w:beforeAutospacing="0" w:after="0" w:afterAutospacing="0"/>
        <w:ind w:left="300"/>
        <w:jc w:val="right"/>
        <w:rPr>
          <w:rFonts w:ascii="Verdana" w:hAnsi="Verdana"/>
          <w:color w:val="D14F37"/>
          <w:sz w:val="17"/>
          <w:szCs w:val="17"/>
        </w:rPr>
      </w:pP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£68.04</w:t>
      </w:r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477736" cy="1724025"/>
            <wp:effectExtent l="0" t="0" r="8255" b="0"/>
            <wp:docPr id="10" name="Picture 10" descr="Avalon Tec X Recurve Sight">
              <a:hlinkClick xmlns:a="http://schemas.openxmlformats.org/drawingml/2006/main" r:id="rId33" tooltip="&quot;Avalon Tec X Recurve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valon Tec X Recurve Sight">
                      <a:hlinkClick r:id="rId33" tooltip="&quot;Avalon Tec X Recurve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81" cy="17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35" w:tooltip="Avalon Tec X Recurve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Avalon Tec X Recurve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Style w:val="price"/>
          <w:rFonts w:ascii="Verdana" w:hAnsi="Verdana"/>
          <w:b/>
          <w:bCs/>
          <w:color w:val="4A4A4A"/>
          <w:sz w:val="32"/>
          <w:szCs w:val="32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75.34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624693" cy="1895475"/>
            <wp:effectExtent l="0" t="0" r="0" b="0"/>
            <wp:docPr id="9" name="Picture 9" descr="WNS SPR100 Carbon Recurve Sight">
              <a:hlinkClick xmlns:a="http://schemas.openxmlformats.org/drawingml/2006/main" r:id="rId36" tooltip="&quot;WNS SPR100 Carbon Recurve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NS SPR100 Carbon Recurve Sight">
                      <a:hlinkClick r:id="rId36" tooltip="&quot;WNS SPR100 Carbon Recurve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28" cy="190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38" w:tooltip="WNS SPR100 Carbon Recurve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WNS SPR100 Carbon Recurve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Style w:val="price"/>
          <w:rFonts w:ascii="Verdana" w:hAnsi="Verdana"/>
          <w:b/>
          <w:bCs/>
          <w:color w:val="4A4A4A"/>
          <w:sz w:val="32"/>
          <w:szCs w:val="32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79.00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</w:p>
    <w:p w:rsidR="00202DFC" w:rsidRPr="00202DFC" w:rsidRDefault="00202DFC" w:rsidP="00202DFC">
      <w:pPr>
        <w:spacing w:after="0" w:line="240" w:lineRule="auto"/>
        <w:ind w:left="300"/>
      </w:pPr>
    </w:p>
    <w:p w:rsidR="00202DFC" w:rsidRPr="00202DFC" w:rsidRDefault="00202DFC" w:rsidP="00202DFC">
      <w:pPr>
        <w:spacing w:after="0" w:line="240" w:lineRule="auto"/>
        <w:ind w:left="300"/>
      </w:pPr>
    </w:p>
    <w:p w:rsidR="00202DFC" w:rsidRDefault="00202DFC" w:rsidP="00202DFC">
      <w:pPr>
        <w:numPr>
          <w:ilvl w:val="0"/>
          <w:numId w:val="3"/>
        </w:num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1285875" cy="1500188"/>
            <wp:effectExtent l="0" t="0" r="0" b="5080"/>
            <wp:docPr id="7" name="Picture 7" descr="SF Velocity Carbon Pro Recurve Sight">
              <a:hlinkClick xmlns:a="http://schemas.openxmlformats.org/drawingml/2006/main" r:id="rId39" tooltip="&quot;SF Velocity Carbon Pro Recurve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F Velocity Carbon Pro Recurve Sight">
                      <a:hlinkClick r:id="rId39" tooltip="&quot;SF Velocity Carbon Pro Recurve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26" cy="151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41" w:tooltip="SF Velocity Carbon Pro Recurve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SF Velocity Carbon Pro Recurve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88.82</w:t>
      </w:r>
    </w:p>
    <w:p w:rsidR="00202DFC" w:rsidRDefault="00202DFC" w:rsidP="00202DFC">
      <w:pPr>
        <w:ind w:left="300"/>
      </w:pPr>
      <w:r>
        <w:t> </w:t>
      </w:r>
      <w:hyperlink r:id="rId42" w:anchor="section-reviews" w:history="1">
        <w:r>
          <w:rPr>
            <w:rStyle w:val="Hyperlink"/>
            <w:color w:val="D14F37"/>
            <w:u w:val="none"/>
          </w:rPr>
          <w:t>4 Review(s)</w:t>
        </w:r>
      </w:hyperlink>
    </w:p>
    <w:p w:rsidR="00202DFC" w:rsidRDefault="00202DFC" w:rsidP="00502D01">
      <w:pPr>
        <w:spacing w:after="0" w:line="240" w:lineRule="auto"/>
        <w:ind w:left="300"/>
      </w:pPr>
      <w:r>
        <w:rPr>
          <w:noProof/>
          <w:color w:val="D14F37"/>
          <w:bdr w:val="single" w:sz="6" w:space="0" w:color="EAEAEA" w:frame="1"/>
          <w:lang w:eastAsia="en-GB"/>
        </w:rPr>
        <w:drawing>
          <wp:inline distT="0" distB="0" distL="0" distR="0">
            <wp:extent cx="2286000" cy="2667000"/>
            <wp:effectExtent l="0" t="0" r="0" b="0"/>
            <wp:docPr id="6" name="Picture 6" descr="Shibuya Dual Click Standard Sight">
              <a:hlinkClick xmlns:a="http://schemas.openxmlformats.org/drawingml/2006/main" r:id="rId43" tooltip="&quot;Shibuya Dual Click Standard Sigh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ibuya Dual Click Standard Sight">
                      <a:hlinkClick r:id="rId43" tooltip="&quot;Shibuya Dual Click Standard Sigh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FC" w:rsidRDefault="00202DFC" w:rsidP="00202DFC">
      <w:pPr>
        <w:pStyle w:val="Heading3"/>
        <w:spacing w:before="0" w:beforeAutospacing="0" w:after="0" w:afterAutospacing="0"/>
        <w:ind w:left="300"/>
        <w:rPr>
          <w:rFonts w:ascii="Verdana" w:hAnsi="Verdana"/>
          <w:b w:val="0"/>
          <w:bCs w:val="0"/>
          <w:caps/>
          <w:color w:val="636363"/>
          <w:sz w:val="23"/>
          <w:szCs w:val="23"/>
        </w:rPr>
      </w:pPr>
      <w:hyperlink r:id="rId45" w:tooltip="Shibuya Dual Click Standard Sight" w:history="1">
        <w:r>
          <w:rPr>
            <w:rStyle w:val="Hyperlink"/>
            <w:rFonts w:ascii="Verdana" w:hAnsi="Verdana"/>
            <w:color w:val="000000"/>
            <w:sz w:val="23"/>
            <w:szCs w:val="23"/>
            <w:u w:val="none"/>
          </w:rPr>
          <w:t>Shibuya Dual Click Standard Sight</w:t>
        </w:r>
      </w:hyperlink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shd w:val="clear" w:color="auto" w:fill="96CA68"/>
        <w:ind w:left="300"/>
        <w:jc w:val="center"/>
        <w:rPr>
          <w:rFonts w:ascii="Verdana" w:hAnsi="Verdana"/>
          <w:b/>
          <w:bCs/>
          <w:caps/>
          <w:color w:val="FFFFFF"/>
          <w:sz w:val="21"/>
          <w:szCs w:val="21"/>
        </w:rPr>
      </w:pPr>
      <w:r>
        <w:rPr>
          <w:rFonts w:ascii="Verdana" w:hAnsi="Verdana"/>
          <w:b/>
          <w:bCs/>
          <w:caps/>
          <w:color w:val="FFFFFF"/>
          <w:sz w:val="21"/>
          <w:szCs w:val="21"/>
        </w:rPr>
        <w:t>IN STOCK</w:t>
      </w:r>
    </w:p>
    <w:p w:rsidR="00202DFC" w:rsidRDefault="00202DFC" w:rsidP="00202DFC">
      <w:pPr>
        <w:pStyle w:val="minimal-price"/>
        <w:spacing w:before="0" w:beforeAutospacing="0" w:after="0" w:afterAutospacing="0"/>
        <w:ind w:left="300"/>
        <w:jc w:val="right"/>
        <w:rPr>
          <w:rFonts w:ascii="Verdana" w:hAnsi="Verdana"/>
          <w:color w:val="A0A0A0"/>
          <w:sz w:val="17"/>
          <w:szCs w:val="17"/>
        </w:rPr>
      </w:pPr>
      <w:r>
        <w:rPr>
          <w:rStyle w:val="price-label"/>
          <w:rFonts w:ascii="Verdana" w:hAnsi="Verdana"/>
          <w:color w:val="303030"/>
          <w:sz w:val="17"/>
          <w:szCs w:val="17"/>
        </w:rPr>
        <w:t>Starting at</w:t>
      </w:r>
      <w:proofErr w:type="gramStart"/>
      <w:r>
        <w:rPr>
          <w:rStyle w:val="price-label"/>
          <w:rFonts w:ascii="Verdana" w:hAnsi="Verdana"/>
          <w:color w:val="303030"/>
          <w:sz w:val="17"/>
          <w:szCs w:val="17"/>
        </w:rPr>
        <w:t>:</w:t>
      </w:r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£</w:t>
      </w:r>
      <w:proofErr w:type="gramEnd"/>
      <w:r>
        <w:rPr>
          <w:rStyle w:val="price"/>
          <w:rFonts w:ascii="Verdana" w:hAnsi="Verdana"/>
          <w:b/>
          <w:bCs/>
          <w:color w:val="4A4A4A"/>
          <w:sz w:val="32"/>
          <w:szCs w:val="32"/>
        </w:rPr>
        <w:t>118.60</w:t>
      </w:r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ind w:left="300"/>
      </w:pPr>
      <w:r>
        <w:t> </w:t>
      </w:r>
    </w:p>
    <w:p w:rsidR="00202DFC" w:rsidRDefault="00202DFC" w:rsidP="00202DFC">
      <w:pPr>
        <w:ind w:left="300"/>
      </w:pPr>
    </w:p>
    <w:sectPr w:rsidR="00202DFC" w:rsidSect="00012A1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446"/>
    <w:multiLevelType w:val="multilevel"/>
    <w:tmpl w:val="F06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45634"/>
    <w:multiLevelType w:val="multilevel"/>
    <w:tmpl w:val="91B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9212C"/>
    <w:multiLevelType w:val="multilevel"/>
    <w:tmpl w:val="9186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4"/>
    <w:rsid w:val="00005554"/>
    <w:rsid w:val="00012A14"/>
    <w:rsid w:val="00202DFC"/>
    <w:rsid w:val="00214489"/>
    <w:rsid w:val="0026785E"/>
    <w:rsid w:val="00294CC1"/>
    <w:rsid w:val="00502D01"/>
    <w:rsid w:val="00750F49"/>
    <w:rsid w:val="00994865"/>
    <w:rsid w:val="009A3B91"/>
    <w:rsid w:val="00D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BA619-7827-496B-9308-12AAF03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91"/>
  </w:style>
  <w:style w:type="paragraph" w:styleId="Heading3">
    <w:name w:val="heading 3"/>
    <w:basedOn w:val="Normal"/>
    <w:link w:val="Heading3Char"/>
    <w:uiPriority w:val="9"/>
    <w:qFormat/>
    <w:rsid w:val="0099486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65"/>
    <w:rPr>
      <w:rFonts w:eastAsia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4865"/>
    <w:rPr>
      <w:color w:val="0000FF"/>
      <w:u w:val="single"/>
    </w:rPr>
  </w:style>
  <w:style w:type="paragraph" w:customStyle="1" w:styleId="minimal-price">
    <w:name w:val="minimal-price"/>
    <w:basedOn w:val="Normal"/>
    <w:rsid w:val="00994865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price-label">
    <w:name w:val="price-label"/>
    <w:basedOn w:val="DefaultParagraphFont"/>
    <w:rsid w:val="00994865"/>
  </w:style>
  <w:style w:type="character" w:customStyle="1" w:styleId="price">
    <w:name w:val="price"/>
    <w:basedOn w:val="DefaultParagraphFont"/>
    <w:rsid w:val="00994865"/>
  </w:style>
  <w:style w:type="paragraph" w:customStyle="1" w:styleId="view-mode">
    <w:name w:val="view-mode"/>
    <w:basedOn w:val="Normal"/>
    <w:rsid w:val="00202DFC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customselectinner">
    <w:name w:val="customselectinner"/>
    <w:basedOn w:val="DefaultParagraphFont"/>
    <w:rsid w:val="00202DFC"/>
  </w:style>
  <w:style w:type="paragraph" w:customStyle="1" w:styleId="old-price">
    <w:name w:val="old-price"/>
    <w:basedOn w:val="Normal"/>
    <w:rsid w:val="00202DFC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special-price">
    <w:name w:val="special-price"/>
    <w:basedOn w:val="Normal"/>
    <w:rsid w:val="00202DFC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2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420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8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613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390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50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55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71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43166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650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32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338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405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23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39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864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946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6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90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3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868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27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5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47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7198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095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4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89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3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4196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0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91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0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85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79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24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6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206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2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672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128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523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5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34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80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605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287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0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488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57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83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74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052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84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64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696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39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612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29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9049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1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32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93999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88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48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8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677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1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1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617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2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93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8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498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6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27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98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70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80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708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77330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423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14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520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07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96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0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134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3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00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3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489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690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21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862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4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53816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8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138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8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107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5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691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148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6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3021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58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496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81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2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757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91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2238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2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406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51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605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86292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83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31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61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21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6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66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6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5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94179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3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89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81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699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396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0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9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8419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7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58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0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447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393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0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4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78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777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02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6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49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58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8390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518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8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28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96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65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56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427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62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082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86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7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69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45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7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916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8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061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8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899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68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85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66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59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9855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16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28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867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5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304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7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50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4891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2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81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250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9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5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9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37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291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658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3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07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086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3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9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6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92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804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53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12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13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50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134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7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5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92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16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913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8079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8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99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408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48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6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1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5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321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697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2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445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4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806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692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7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3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92615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97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4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0113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70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69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72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60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5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7361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9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81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06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195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7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76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8525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1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46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76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19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6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6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05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49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6411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84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142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6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3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21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197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16337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1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465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02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2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99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5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89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2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749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13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07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1777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08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63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2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108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23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262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5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385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409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2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0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32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5707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27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3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9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6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8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77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45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21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069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1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64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6915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63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83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1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245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0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8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8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73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39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6138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7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5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671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8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5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1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486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20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8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87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4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035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13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341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5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64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64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971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236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42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59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35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4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73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20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84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4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92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071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98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78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5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8018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79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7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54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25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37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20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606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2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7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034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419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rlinarchery.co.uk/cartel-x-pert-carbon-sight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merlinarchery.co.uk/soma-fivics-fv-100-recurve-target-sight.html" TargetMode="External"/><Relationship Id="rId39" Type="http://schemas.openxmlformats.org/officeDocument/2006/relationships/hyperlink" Target="http://www.merlinarchery.co.uk/sf-velocity-carbon-pro-recurve-sight.html" TargetMode="External"/><Relationship Id="rId21" Type="http://schemas.openxmlformats.org/officeDocument/2006/relationships/hyperlink" Target="http://www.merlinarchery.co.uk/sf-velocity-carbon-recurve-sight.html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www.merlinarchery.co.uk/sf-velocity-carbon-pro-recurve-sight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erlinarchery.co.uk/wns-sja50-sigh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rlinarchery.co.uk/cartel-focus-premium-carbon-recurve-sight.html" TargetMode="External"/><Relationship Id="rId29" Type="http://schemas.openxmlformats.org/officeDocument/2006/relationships/hyperlink" Target="http://www.merlinarchery.co.uk/avalon-tec-one-recurve-target-sight-new-model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rlinarchery.co.uk/cartel-x-pert-carbon-sight.html" TargetMode="External"/><Relationship Id="rId24" Type="http://schemas.openxmlformats.org/officeDocument/2006/relationships/hyperlink" Target="http://www.merlinarchery.co.uk/soma-fivics-fv-100-recurve-target-sight.html" TargetMode="External"/><Relationship Id="rId32" Type="http://schemas.openxmlformats.org/officeDocument/2006/relationships/hyperlink" Target="http://www.merlinarchery.co.uk/cartel-spectra-carbon-sight-black.html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://www.merlinarchery.co.uk/shibuya-dual-click-standard-sight.html" TargetMode="External"/><Relationship Id="rId5" Type="http://schemas.openxmlformats.org/officeDocument/2006/relationships/hyperlink" Target="http://www.merlinarchery.co.uk/wns-sja50-sight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merlinarchery.co.uk/sf-velocity-carbon-recurve-sight.html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merlinarchery.co.uk/wns-spr100-carbon-recurve-sight.html" TargetMode="External"/><Relationship Id="rId10" Type="http://schemas.openxmlformats.org/officeDocument/2006/relationships/hyperlink" Target="http://www.merlinarchery.co.uk/krossen-scorpion-sight.html" TargetMode="External"/><Relationship Id="rId19" Type="http://schemas.openxmlformats.org/officeDocument/2006/relationships/hyperlink" Target="http://www.merlinarchery.co.uk/avalon-tec-one-recurve-target-sight.html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erlinarchery.co.uk/cartel-focus-premium-carbon-recurve-sight.html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merlinarchery.co.uk/avalon-tec-one-recurve-target-sight-new-model.html" TargetMode="External"/><Relationship Id="rId30" Type="http://schemas.openxmlformats.org/officeDocument/2006/relationships/hyperlink" Target="http://www.merlinarchery.co.uk/cartel-spectra-carbon-sight-black.html" TargetMode="External"/><Relationship Id="rId35" Type="http://schemas.openxmlformats.org/officeDocument/2006/relationships/hyperlink" Target="http://www.merlinarchery.co.uk/avalon-tec-x-recurve-sight.html" TargetMode="External"/><Relationship Id="rId43" Type="http://schemas.openxmlformats.org/officeDocument/2006/relationships/hyperlink" Target="http://www.merlinarchery.co.uk/shibuya-dual-click-standard-sight.html" TargetMode="External"/><Relationship Id="rId8" Type="http://schemas.openxmlformats.org/officeDocument/2006/relationships/hyperlink" Target="http://www.merlinarchery.co.uk/krossen-scorpion-sight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merlinarchery.co.uk/avalon-tec-one-recurve-target-sight.html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merlinarchery.co.uk/avalon-tec-x-recurve-sight.html" TargetMode="External"/><Relationship Id="rId38" Type="http://schemas.openxmlformats.org/officeDocument/2006/relationships/hyperlink" Target="http://www.merlinarchery.co.uk/wns-spr100-carbon-recurve-sight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merlinarchery.co.uk/avalon-tec-one-recurve-target-sight.html" TargetMode="External"/><Relationship Id="rId41" Type="http://schemas.openxmlformats.org/officeDocument/2006/relationships/hyperlink" Target="http://www.merlinarchery.co.uk/sf-velocity-carbon-pro-recurve-s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Tustin</dc:creator>
  <cp:keywords/>
  <dc:description/>
  <cp:lastModifiedBy>Brian Tustin</cp:lastModifiedBy>
  <cp:revision>3</cp:revision>
  <dcterms:created xsi:type="dcterms:W3CDTF">2018-09-13T15:17:00Z</dcterms:created>
  <dcterms:modified xsi:type="dcterms:W3CDTF">2018-09-13T15:29:00Z</dcterms:modified>
</cp:coreProperties>
</file>